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ADF8" w14:textId="5EC860DF" w:rsidR="00A65888" w:rsidRPr="00B6359C" w:rsidRDefault="007D4D4C">
      <w:pPr>
        <w:rPr>
          <w:b/>
          <w:bCs/>
        </w:rPr>
      </w:pPr>
      <w:r>
        <w:rPr>
          <w:b/>
          <w:bCs/>
        </w:rPr>
        <w:t xml:space="preserve">Statement in </w:t>
      </w:r>
      <w:r w:rsidR="00DC0107">
        <w:rPr>
          <w:b/>
          <w:bCs/>
        </w:rPr>
        <w:t>S</w:t>
      </w:r>
      <w:r>
        <w:rPr>
          <w:b/>
          <w:bCs/>
        </w:rPr>
        <w:t xml:space="preserve">upport of </w:t>
      </w:r>
      <w:r w:rsidR="00280BA4" w:rsidRPr="00B6359C">
        <w:rPr>
          <w:b/>
          <w:bCs/>
        </w:rPr>
        <w:t>Secondary Service Connection</w:t>
      </w:r>
      <w:r w:rsidR="00EF6839">
        <w:rPr>
          <w:b/>
          <w:bCs/>
        </w:rPr>
        <w:t xml:space="preserve"> for </w:t>
      </w:r>
      <w:r w:rsidR="00BE6AD1">
        <w:rPr>
          <w:b/>
          <w:bCs/>
        </w:rPr>
        <w:t>Ne</w:t>
      </w:r>
      <w:r w:rsidR="004530C7">
        <w:rPr>
          <w:b/>
          <w:bCs/>
        </w:rPr>
        <w:t xml:space="preserve">ck </w:t>
      </w:r>
      <w:r w:rsidR="00EF6839">
        <w:rPr>
          <w:b/>
          <w:bCs/>
        </w:rPr>
        <w:t>Conditions</w:t>
      </w:r>
    </w:p>
    <w:p w14:paraId="5F36D58E" w14:textId="511C646C" w:rsidR="00161B4D" w:rsidRDefault="000F48C0" w:rsidP="00161B4D">
      <w:r w:rsidRPr="000F48C0">
        <w:t>I contend that my service-connected bilateral ankle bursitis/osteoarthritis with instability and severely pronated bilateral flatfeet with bunions are a direct cause or aggravating factor for my currently diagnosed neck degenerative joint disease (DJD) and bilateral upper extremity radiculopathy</w:t>
      </w:r>
      <w:r w:rsidR="00BE6AD1">
        <w:t xml:space="preserve">.  </w:t>
      </w:r>
      <w:r w:rsidR="004530C7" w:rsidRPr="004530C7">
        <w:t>I also believe my weight gain during service and current weight caused by my service-connected conditions</w:t>
      </w:r>
      <w:r>
        <w:t>, including depression,</w:t>
      </w:r>
      <w:r w:rsidR="004530C7" w:rsidRPr="004530C7">
        <w:t xml:space="preserve"> contribute to my </w:t>
      </w:r>
      <w:r w:rsidR="00BE6AD1">
        <w:t>ne</w:t>
      </w:r>
      <w:r w:rsidR="004530C7">
        <w:t xml:space="preserve">ck </w:t>
      </w:r>
      <w:r w:rsidR="004530C7" w:rsidRPr="004530C7">
        <w:t>problems.  My current weight is 178, BMI 29.2 (VA annual physical 09/09/2022)</w:t>
      </w:r>
      <w:r>
        <w:t>.</w:t>
      </w:r>
      <w:r w:rsidR="008F4C84">
        <w:t xml:space="preserve"> </w:t>
      </w:r>
    </w:p>
    <w:p w14:paraId="38469885" w14:textId="77777777" w:rsidR="00BE6AD1" w:rsidRPr="004C651A" w:rsidRDefault="00BE6AD1" w:rsidP="00BE6AD1">
      <w:pPr>
        <w:rPr>
          <w:b/>
          <w:bCs/>
        </w:rPr>
      </w:pPr>
      <w:r>
        <w:rPr>
          <w:b/>
          <w:bCs/>
        </w:rPr>
        <w:t xml:space="preserve">Current neck symptoms, </w:t>
      </w:r>
      <w:r w:rsidRPr="00AF409C">
        <w:rPr>
          <w:b/>
          <w:bCs/>
        </w:rPr>
        <w:t>functional limitations</w:t>
      </w:r>
      <w:r>
        <w:rPr>
          <w:b/>
          <w:bCs/>
        </w:rPr>
        <w:t>, and diagnoses</w:t>
      </w:r>
    </w:p>
    <w:p w14:paraId="0755FE23" w14:textId="74EB1D49" w:rsidR="00BE6AD1" w:rsidRDefault="00BE6AD1" w:rsidP="00BE6AD1">
      <w:r>
        <w:t>My ne</w:t>
      </w:r>
      <w:r w:rsidRPr="001929D6">
        <w:t xml:space="preserve">ck and </w:t>
      </w:r>
      <w:r>
        <w:t>upp</w:t>
      </w:r>
      <w:r w:rsidRPr="001929D6">
        <w:t>er extremity symptoms</w:t>
      </w:r>
      <w:r>
        <w:t xml:space="preserve"> are </w:t>
      </w:r>
      <w:r w:rsidR="008D550A" w:rsidRPr="008D550A">
        <w:t>pain, weakness, stiffness, tenderness, and radiculopathy to my left hand</w:t>
      </w:r>
      <w:r>
        <w:t xml:space="preserve">; these </w:t>
      </w:r>
      <w:r w:rsidRPr="00196F75">
        <w:t>symptoms currently cause significant functional limitations</w:t>
      </w:r>
      <w:r>
        <w:t xml:space="preserve">.  I have stopped running as it causes an </w:t>
      </w:r>
      <w:r w:rsidRPr="00CF3B4B">
        <w:t>exacerbat</w:t>
      </w:r>
      <w:r>
        <w:t xml:space="preserve">ion of symptoms.  Even a brisk walk will </w:t>
      </w:r>
      <w:r w:rsidRPr="00CF3B4B">
        <w:t>exacerbat</w:t>
      </w:r>
      <w:r>
        <w:t>e my ne</w:t>
      </w:r>
      <w:r w:rsidRPr="001929D6">
        <w:t xml:space="preserve">ck and </w:t>
      </w:r>
      <w:bookmarkStart w:id="0" w:name="_Hlk112349822"/>
      <w:r>
        <w:t>upp</w:t>
      </w:r>
      <w:r w:rsidRPr="001929D6">
        <w:t xml:space="preserve">er extremity </w:t>
      </w:r>
      <w:bookmarkEnd w:id="0"/>
      <w:r w:rsidRPr="001929D6">
        <w:t>symptoms</w:t>
      </w:r>
      <w:r>
        <w:t xml:space="preserve">; hence, I walk at a slow pace.  I try to exercise daily; however, due to pain it </w:t>
      </w:r>
      <w:r w:rsidR="001D6073">
        <w:t xml:space="preserve">is </w:t>
      </w:r>
      <w:r>
        <w:t xml:space="preserve">not always possible.  My </w:t>
      </w:r>
      <w:r w:rsidRPr="00395ECF">
        <w:t xml:space="preserve">neck and upper extremities tire quickly </w:t>
      </w:r>
      <w:r>
        <w:t xml:space="preserve">leading to weakness forcing me to limit exercise events to </w:t>
      </w:r>
      <w:r w:rsidRPr="00A80145">
        <w:t>15-30 minutes</w:t>
      </w:r>
      <w:r>
        <w:t>.</w:t>
      </w:r>
      <w:r w:rsidRPr="00A80145">
        <w:t xml:space="preserve">  </w:t>
      </w:r>
      <w:r>
        <w:t>I tried to supplement my walking limitations with bike riding; however, my field of vision is limited due to neck pain when turning my head which nearing led to accidents with vehicles and pedestrians; thus, I rarely ride now.</w:t>
      </w:r>
    </w:p>
    <w:p w14:paraId="090333B3" w14:textId="1D4D763F" w:rsidR="00BE6AD1" w:rsidRDefault="00BE6AD1" w:rsidP="00BE6AD1">
      <w:r>
        <w:t xml:space="preserve">Due to my neck pain related limited field of vision, driving a vehicle is at times a problem; thus, I limit my driving to necessary trips.  Neck and </w:t>
      </w:r>
      <w:bookmarkStart w:id="1" w:name="_Hlk112350309"/>
      <w:r w:rsidRPr="00F3241E">
        <w:t xml:space="preserve">upper extremity </w:t>
      </w:r>
      <w:bookmarkEnd w:id="1"/>
      <w:r>
        <w:t xml:space="preserve">weakness is a major problem and is brought on by activity.  </w:t>
      </w:r>
      <w:bookmarkStart w:id="2" w:name="_Hlk112350102"/>
      <w:r>
        <w:t>When neck weakness comes on</w:t>
      </w:r>
      <w:bookmarkEnd w:id="2"/>
      <w:r>
        <w:t>, I need to lean or prop my head up to avoid intolerable pain; hence, any sustained activity (</w:t>
      </w:r>
      <w:r w:rsidR="008D550A" w:rsidRPr="008D550A">
        <w:t>over a minute or two</w:t>
      </w:r>
      <w:r>
        <w:t xml:space="preserve">) is intolerable.  </w:t>
      </w:r>
      <w:r w:rsidRPr="006750D4">
        <w:t xml:space="preserve">Once </w:t>
      </w:r>
      <w:r w:rsidRPr="00D92F6C">
        <w:t>upper extremity</w:t>
      </w:r>
      <w:r w:rsidRPr="006750D4">
        <w:t xml:space="preserve"> weakness comes on</w:t>
      </w:r>
      <w:r>
        <w:t>, my</w:t>
      </w:r>
      <w:r w:rsidRPr="006750D4">
        <w:t xml:space="preserve"> </w:t>
      </w:r>
      <w:r>
        <w:t xml:space="preserve">ability to hold and grasp objects is limited; sometimes severely limited, where only momentary lifting or grasping is possible.  There are times where even holding a 12 ounce can of pop is problematic.  I am often unable to fully extend my arms as that action causes severe hand pain.  The </w:t>
      </w:r>
      <w:r w:rsidRPr="005313C7">
        <w:t xml:space="preserve">upper extremity </w:t>
      </w:r>
      <w:r>
        <w:t>weakness and pain has caused me to drop several breakable pieces of dinnerware</w:t>
      </w:r>
      <w:r w:rsidR="00830C23">
        <w:t>/glassware</w:t>
      </w:r>
      <w:r>
        <w:t xml:space="preserve"> while washing dishes leading several severe cuts; thus, I no longer wash dishes.</w:t>
      </w:r>
    </w:p>
    <w:p w14:paraId="5AE3093B" w14:textId="4758E021" w:rsidR="00BE6AD1" w:rsidRDefault="00BE6AD1" w:rsidP="00BE6AD1">
      <w:pPr>
        <w:rPr>
          <w:b/>
          <w:bCs/>
        </w:rPr>
      </w:pPr>
      <w:r>
        <w:t xml:space="preserve">Typically, my neck and </w:t>
      </w:r>
      <w:r w:rsidRPr="00B02E9C">
        <w:t>upper extremit</w:t>
      </w:r>
      <w:r>
        <w:t>ies</w:t>
      </w:r>
      <w:r w:rsidRPr="00B02E9C">
        <w:t xml:space="preserve"> </w:t>
      </w:r>
      <w:r>
        <w:t xml:space="preserve">are under stress from walking, standing, kneeling, grasping objects, holding objects, and lifting objects for 5-6 hours per day; during this time, </w:t>
      </w:r>
      <w:r w:rsidRPr="00422504">
        <w:t>I must have frequent rest periods</w:t>
      </w:r>
      <w:r>
        <w:t xml:space="preserve"> due to ne</w:t>
      </w:r>
      <w:r w:rsidRPr="00F119C9">
        <w:t xml:space="preserve">ck and </w:t>
      </w:r>
      <w:r w:rsidRPr="00B02E9C">
        <w:t xml:space="preserve">upper extremity </w:t>
      </w:r>
      <w:r w:rsidRPr="00F119C9">
        <w:t>pain</w:t>
      </w:r>
      <w:r>
        <w:t xml:space="preserve"> and weakness.  By the end of each day, often my neck range of motion (ROM) is reduced by approximately one third.  </w:t>
      </w:r>
      <w:r w:rsidR="007F509F">
        <w:t xml:space="preserve">I </w:t>
      </w:r>
      <w:r w:rsidRPr="00FD0C87">
        <w:t xml:space="preserve">self-treat my </w:t>
      </w:r>
      <w:r>
        <w:t xml:space="preserve">neck </w:t>
      </w:r>
      <w:r w:rsidRPr="00FD0C87">
        <w:t xml:space="preserve">symptoms with over-the-counter pain medications, heat, and </w:t>
      </w:r>
      <w:r>
        <w:t xml:space="preserve">rest.  </w:t>
      </w:r>
      <w:r w:rsidR="002B117B" w:rsidRPr="002B117B">
        <w:t>Most symptoms are mitigated to tolerable levels within a few hours of selfcare</w:t>
      </w:r>
      <w:r w:rsidR="002B117B">
        <w:t xml:space="preserve">.  </w:t>
      </w:r>
      <w:r w:rsidRPr="00B22264">
        <w:t xml:space="preserve">My selfcare negates the need to </w:t>
      </w:r>
      <w:r w:rsidR="005D0592">
        <w:t xml:space="preserve">regularly </w:t>
      </w:r>
      <w:r w:rsidRPr="00B22264">
        <w:t xml:space="preserve">seek professional medical care for my </w:t>
      </w:r>
      <w:r>
        <w:t>ne</w:t>
      </w:r>
      <w:r w:rsidRPr="009C3232">
        <w:t xml:space="preserve">ck and </w:t>
      </w:r>
      <w:r>
        <w:t>upp</w:t>
      </w:r>
      <w:r w:rsidRPr="009C3232">
        <w:t>er extremity</w:t>
      </w:r>
      <w:r>
        <w:t xml:space="preserve"> symptoms</w:t>
      </w:r>
      <w:r w:rsidR="005D0592">
        <w:t>.</w:t>
      </w:r>
      <w:r>
        <w:t xml:space="preserve">  I do attend my annual VA physicals and through that process I have reported my </w:t>
      </w:r>
      <w:bookmarkStart w:id="3" w:name="_Hlk111222405"/>
      <w:r>
        <w:t>ne</w:t>
      </w:r>
      <w:r w:rsidRPr="00D77AED">
        <w:t xml:space="preserve">ck and </w:t>
      </w:r>
      <w:r>
        <w:t>upp</w:t>
      </w:r>
      <w:r w:rsidRPr="00D77AED">
        <w:t>er extremity</w:t>
      </w:r>
      <w:bookmarkEnd w:id="3"/>
      <w:r>
        <w:t xml:space="preserve"> problems.  Currently two neck related diagnoses are current per VA health records:  </w:t>
      </w:r>
      <w:bookmarkStart w:id="4" w:name="_Hlk67140499"/>
      <w:r>
        <w:t xml:space="preserve">bilateral upper extremity </w:t>
      </w:r>
      <w:r w:rsidRPr="009050E9">
        <w:t>radiculopathy</w:t>
      </w:r>
      <w:r>
        <w:t xml:space="preserve"> </w:t>
      </w:r>
      <w:bookmarkEnd w:id="4"/>
      <w:r>
        <w:t>and d</w:t>
      </w:r>
      <w:r w:rsidRPr="00D77AED">
        <w:t xml:space="preserve">egenerative </w:t>
      </w:r>
      <w:r>
        <w:t xml:space="preserve">joint </w:t>
      </w:r>
      <w:r w:rsidRPr="00D77AED">
        <w:t>disease</w:t>
      </w:r>
      <w:r>
        <w:t xml:space="preserve"> (02/02/2015).</w:t>
      </w:r>
    </w:p>
    <w:p w14:paraId="01A360CF" w14:textId="77777777" w:rsidR="008D550A" w:rsidRDefault="008D550A" w:rsidP="00BE6AD1">
      <w:pPr>
        <w:rPr>
          <w:b/>
          <w:bCs/>
        </w:rPr>
      </w:pPr>
    </w:p>
    <w:p w14:paraId="7B5FDA78" w14:textId="77777777" w:rsidR="008D550A" w:rsidRDefault="008D550A" w:rsidP="00BE6AD1">
      <w:pPr>
        <w:rPr>
          <w:b/>
          <w:bCs/>
        </w:rPr>
      </w:pPr>
    </w:p>
    <w:p w14:paraId="52E606E8" w14:textId="73C583D8" w:rsidR="00BE6AD1" w:rsidRPr="00EA7C85" w:rsidRDefault="00BE6AD1" w:rsidP="00BE6AD1">
      <w:pPr>
        <w:rPr>
          <w:b/>
          <w:bCs/>
        </w:rPr>
      </w:pPr>
      <w:r w:rsidRPr="00EA7C85">
        <w:rPr>
          <w:b/>
          <w:bCs/>
        </w:rPr>
        <w:lastRenderedPageBreak/>
        <w:t>Flare ups</w:t>
      </w:r>
    </w:p>
    <w:p w14:paraId="5DA3D064" w14:textId="1C432768" w:rsidR="00BE6AD1" w:rsidRDefault="00BE6AD1" w:rsidP="00BE6AD1">
      <w:r>
        <w:t>Currently one day per week every week I experience ne</w:t>
      </w:r>
      <w:r w:rsidRPr="00846236">
        <w:t xml:space="preserve">ck and </w:t>
      </w:r>
      <w:r>
        <w:t>upp</w:t>
      </w:r>
      <w:r w:rsidRPr="00846236">
        <w:t xml:space="preserve">er extremity </w:t>
      </w:r>
      <w:r>
        <w:t xml:space="preserve">symptom </w:t>
      </w:r>
      <w:bookmarkStart w:id="5" w:name="_Hlk67303071"/>
      <w:r>
        <w:t xml:space="preserve">flare-ups </w:t>
      </w:r>
      <w:bookmarkEnd w:id="5"/>
      <w:r>
        <w:t xml:space="preserve">to varying degrees.  </w:t>
      </w:r>
      <w:bookmarkStart w:id="6" w:name="_Hlk111212673"/>
      <w:r w:rsidRPr="00DA6487">
        <w:t>Flare-ups are brought on by activity</w:t>
      </w:r>
      <w:r>
        <w:t xml:space="preserve">.  Typically, my ROM is reduced by half; however, occasionally ROM is reduced by </w:t>
      </w:r>
      <w:bookmarkEnd w:id="6"/>
      <w:r>
        <w:t xml:space="preserve">¾ and at times ROM is reduced completely: both forward flexion and turning movements.  </w:t>
      </w:r>
      <w:bookmarkStart w:id="7" w:name="_Hlk111213121"/>
      <w:r>
        <w:t>On these occasions</w:t>
      </w:r>
      <w:bookmarkEnd w:id="7"/>
      <w:r>
        <w:t xml:space="preserve">, my mobility is severely or completely limited due to pain and weakness.  During a typical </w:t>
      </w:r>
      <w:r w:rsidRPr="00B90508">
        <w:t>flare-up</w:t>
      </w:r>
      <w:r>
        <w:t xml:space="preserve"> any head movement is painful and my head needs support due the neck weakness.  </w:t>
      </w:r>
      <w:bookmarkStart w:id="8" w:name="_Hlk112436686"/>
      <w:r>
        <w:t xml:space="preserve">On these occasions, driving is not possible and my mobility is </w:t>
      </w:r>
      <w:r w:rsidRPr="00911977">
        <w:t>substantial</w:t>
      </w:r>
      <w:r>
        <w:t xml:space="preserve">ly reduced with no possibility of </w:t>
      </w:r>
      <w:r w:rsidRPr="004714CC">
        <w:t>exercising</w:t>
      </w:r>
      <w:r>
        <w:t xml:space="preserve"> or outdoor activities. </w:t>
      </w:r>
      <w:bookmarkEnd w:id="8"/>
      <w:r>
        <w:t xml:space="preserve"> On extreme </w:t>
      </w:r>
      <w:r w:rsidRPr="00B90508">
        <w:t>flare-ups</w:t>
      </w:r>
      <w:r>
        <w:t xml:space="preserve"> (typically bi-monthly), I am forced to my recliner with m</w:t>
      </w:r>
      <w:r w:rsidRPr="000E2B8A">
        <w:t>y mobility reduced to essential movements within my home (approximately 20 feet) such as going to the bathroom or answering the doorbell.</w:t>
      </w:r>
      <w:r w:rsidR="008D550A" w:rsidRPr="008D550A">
        <w:t xml:space="preserve"> </w:t>
      </w:r>
      <w:r w:rsidR="008D550A" w:rsidRPr="008D550A">
        <w:t>During radiculopathy flare ups the pain to my left hand is 8-10 on the 10 scale.</w:t>
      </w:r>
    </w:p>
    <w:p w14:paraId="707E6B8F" w14:textId="77777777" w:rsidR="00BE6AD1" w:rsidRPr="00627CC6" w:rsidRDefault="00BE6AD1" w:rsidP="00BE6AD1">
      <w:pPr>
        <w:rPr>
          <w:b/>
          <w:bCs/>
        </w:rPr>
      </w:pPr>
      <w:r>
        <w:rPr>
          <w:b/>
          <w:bCs/>
        </w:rPr>
        <w:t>Diagnostic</w:t>
      </w:r>
      <w:r w:rsidRPr="00627CC6">
        <w:rPr>
          <w:b/>
          <w:bCs/>
        </w:rPr>
        <w:t>s</w:t>
      </w:r>
      <w:r>
        <w:rPr>
          <w:b/>
          <w:bCs/>
        </w:rPr>
        <w:t xml:space="preserve"> and assistive devices</w:t>
      </w:r>
    </w:p>
    <w:p w14:paraId="3CF147FB" w14:textId="77777777" w:rsidR="00BE6AD1" w:rsidRDefault="00BE6AD1" w:rsidP="00BE6AD1">
      <w:r>
        <w:t>The following MRIs, X-rays, and prescribed assistive devices are relevant to my neck claim; hence, I ask they be given due consideration:</w:t>
      </w:r>
    </w:p>
    <w:p w14:paraId="0F634BEB" w14:textId="77777777" w:rsidR="00BE6AD1" w:rsidRPr="0039194B" w:rsidRDefault="00BE6AD1" w:rsidP="00BE6AD1">
      <w:pPr>
        <w:pStyle w:val="ListParagraph"/>
        <w:numPr>
          <w:ilvl w:val="0"/>
          <w:numId w:val="2"/>
        </w:numPr>
        <w:spacing w:after="120"/>
        <w:contextualSpacing w:val="0"/>
      </w:pPr>
      <w:r>
        <w:t xml:space="preserve">Neck MRI </w:t>
      </w:r>
      <w:r w:rsidRPr="0039194B">
        <w:t xml:space="preserve">results dated </w:t>
      </w:r>
      <w:bookmarkStart w:id="9" w:name="_Hlk79679529"/>
      <w:r w:rsidRPr="0039194B">
        <w:t>September 5, 2021</w:t>
      </w:r>
      <w:bookmarkEnd w:id="9"/>
      <w:r w:rsidRPr="0039194B">
        <w:t>.</w:t>
      </w:r>
    </w:p>
    <w:p w14:paraId="6F6420C7" w14:textId="77777777" w:rsidR="00BE6AD1" w:rsidRPr="0039194B" w:rsidRDefault="00BE6AD1" w:rsidP="00BE6AD1">
      <w:pPr>
        <w:pStyle w:val="ListParagraph"/>
        <w:numPr>
          <w:ilvl w:val="0"/>
          <w:numId w:val="2"/>
        </w:numPr>
        <w:spacing w:after="120"/>
        <w:contextualSpacing w:val="0"/>
      </w:pPr>
      <w:r>
        <w:t>Neck</w:t>
      </w:r>
      <w:r w:rsidRPr="0039194B">
        <w:t xml:space="preserve"> X-ray results dated August 25, 2021.</w:t>
      </w:r>
    </w:p>
    <w:p w14:paraId="6F4A6B26" w14:textId="77777777" w:rsidR="00BE6AD1" w:rsidRPr="0039194B" w:rsidRDefault="00BE6AD1" w:rsidP="00BE6AD1">
      <w:pPr>
        <w:pStyle w:val="ListParagraph"/>
        <w:numPr>
          <w:ilvl w:val="0"/>
          <w:numId w:val="2"/>
        </w:numPr>
        <w:spacing w:after="240"/>
        <w:contextualSpacing w:val="0"/>
      </w:pPr>
      <w:bookmarkStart w:id="10" w:name="_Hlk79679485"/>
      <w:r w:rsidRPr="0039194B">
        <w:t>C</w:t>
      </w:r>
      <w:r>
        <w:t xml:space="preserve">rutches </w:t>
      </w:r>
      <w:bookmarkEnd w:id="10"/>
      <w:r w:rsidRPr="0039194B">
        <w:t>prescribed August 25, 2021.</w:t>
      </w:r>
    </w:p>
    <w:p w14:paraId="14FD908F" w14:textId="77777777" w:rsidR="00BE6AD1" w:rsidRPr="00627CC6" w:rsidRDefault="00BE6AD1" w:rsidP="00BE6AD1">
      <w:pPr>
        <w:rPr>
          <w:b/>
          <w:bCs/>
        </w:rPr>
      </w:pPr>
      <w:r>
        <w:rPr>
          <w:b/>
          <w:bCs/>
        </w:rPr>
        <w:t>Published C</w:t>
      </w:r>
      <w:r w:rsidRPr="00627CC6">
        <w:rPr>
          <w:b/>
          <w:bCs/>
        </w:rPr>
        <w:t>onsiderations</w:t>
      </w:r>
    </w:p>
    <w:p w14:paraId="5E9F8C3F" w14:textId="77777777" w:rsidR="00BE6AD1" w:rsidRDefault="00BE6AD1" w:rsidP="00BE6AD1">
      <w:r>
        <w:t>I believe the following manuals, studies, journal articles, and other treatise are relevant to my neck claim; hence, I ask they be given due consideration:</w:t>
      </w:r>
    </w:p>
    <w:p w14:paraId="29D445F9" w14:textId="77777777" w:rsidR="00BE6AD1" w:rsidRPr="004F5179" w:rsidRDefault="00BE6AD1" w:rsidP="00BE6AD1">
      <w:pPr>
        <w:pStyle w:val="ListParagraph"/>
        <w:numPr>
          <w:ilvl w:val="0"/>
          <w:numId w:val="3"/>
        </w:numPr>
        <w:spacing w:after="240" w:line="240" w:lineRule="auto"/>
        <w:contextualSpacing w:val="0"/>
        <w:rPr>
          <w:b/>
          <w:bCs/>
        </w:rPr>
      </w:pPr>
      <w:r w:rsidRPr="004F5179">
        <w:rPr>
          <w:b/>
          <w:bCs/>
        </w:rPr>
        <w:t xml:space="preserve">Journal Article: </w:t>
      </w:r>
      <w:r>
        <w:rPr>
          <w:b/>
          <w:bCs/>
        </w:rPr>
        <w:t xml:space="preserve"> </w:t>
      </w:r>
      <w:r w:rsidRPr="004F5179">
        <w:rPr>
          <w:b/>
          <w:bCs/>
        </w:rPr>
        <w:t>Incidence of Physician-Diagnosed Osteoarthritis Among Active-Duty United States Military Service Members</w:t>
      </w:r>
    </w:p>
    <w:p w14:paraId="4F8D2950" w14:textId="77777777" w:rsidR="00BE6AD1" w:rsidRDefault="00BE6AD1" w:rsidP="00BE6AD1">
      <w:pPr>
        <w:pStyle w:val="ListParagraph"/>
        <w:spacing w:after="240" w:line="240" w:lineRule="auto"/>
        <w:contextualSpacing w:val="0"/>
      </w:pPr>
      <w:r>
        <w:t xml:space="preserve">The article concludes “Rates of osteoarthritis were </w:t>
      </w:r>
      <w:r w:rsidRPr="004F5179">
        <w:rPr>
          <w:b/>
          <w:bCs/>
        </w:rPr>
        <w:t>significantly higher</w:t>
      </w:r>
      <w:r>
        <w:t xml:space="preserve"> in military populations than in comparable age groups in the general population” and states “Studies also suggest that physical activity involving </w:t>
      </w:r>
      <w:r w:rsidRPr="004F5179">
        <w:rPr>
          <w:b/>
          <w:bCs/>
        </w:rPr>
        <w:t>repetitive joint</w:t>
      </w:r>
      <w:r>
        <w:t xml:space="preserve"> loading may be associated with the occurrence of osteoarthritis” (page 2974).  PT, workday duties, and tactical environment duties placed extreme repetitive stress on my feet, ankles, and neck.</w:t>
      </w:r>
    </w:p>
    <w:p w14:paraId="7576C351" w14:textId="77777777" w:rsidR="00BE6AD1" w:rsidRPr="00631236" w:rsidRDefault="00BE6AD1" w:rsidP="00BE6AD1">
      <w:pPr>
        <w:pStyle w:val="ListParagraph"/>
        <w:numPr>
          <w:ilvl w:val="0"/>
          <w:numId w:val="3"/>
        </w:numPr>
        <w:spacing w:after="240" w:line="240" w:lineRule="auto"/>
        <w:contextualSpacing w:val="0"/>
        <w:rPr>
          <w:b/>
          <w:bCs/>
        </w:rPr>
      </w:pPr>
      <w:bookmarkStart w:id="11" w:name="_Hlk111810468"/>
      <w:r>
        <w:rPr>
          <w:b/>
          <w:bCs/>
        </w:rPr>
        <w:t xml:space="preserve">Journal </w:t>
      </w:r>
      <w:r w:rsidRPr="00631236">
        <w:rPr>
          <w:b/>
          <w:bCs/>
        </w:rPr>
        <w:t>Article</w:t>
      </w:r>
      <w:bookmarkEnd w:id="11"/>
      <w:r w:rsidRPr="00631236">
        <w:rPr>
          <w:b/>
          <w:bCs/>
        </w:rPr>
        <w:t xml:space="preserve">: </w:t>
      </w:r>
      <w:r>
        <w:rPr>
          <w:b/>
          <w:bCs/>
        </w:rPr>
        <w:t xml:space="preserve"> </w:t>
      </w:r>
      <w:r w:rsidRPr="008D02C9">
        <w:rPr>
          <w:b/>
          <w:bCs/>
        </w:rPr>
        <w:t>Flat foot and spinal degeneration: Evidence from nationwide population-based cohort study</w:t>
      </w:r>
    </w:p>
    <w:p w14:paraId="682FF1C9" w14:textId="77777777" w:rsidR="00BE6AD1" w:rsidRDefault="00BE6AD1" w:rsidP="00BE6AD1">
      <w:pPr>
        <w:pStyle w:val="ListParagraph"/>
        <w:spacing w:after="240" w:line="240" w:lineRule="auto"/>
      </w:pPr>
      <w:r>
        <w:t>This study concluded “that that people at all age groups diagnosed with flat foot having a modest risk of developing spinal degeneration.”  I have flatfeet and DJD.</w:t>
      </w:r>
    </w:p>
    <w:p w14:paraId="125B9380" w14:textId="77777777" w:rsidR="00BE6AD1" w:rsidRDefault="00BE6AD1" w:rsidP="00BE6AD1">
      <w:pPr>
        <w:pStyle w:val="ListParagraph"/>
        <w:spacing w:after="240" w:line="240" w:lineRule="auto"/>
      </w:pPr>
    </w:p>
    <w:p w14:paraId="5E36430E" w14:textId="77777777" w:rsidR="00BE6AD1" w:rsidRDefault="00BE6AD1" w:rsidP="00BE6AD1">
      <w:pPr>
        <w:pStyle w:val="ListParagraph"/>
        <w:numPr>
          <w:ilvl w:val="0"/>
          <w:numId w:val="5"/>
        </w:numPr>
        <w:spacing w:after="240" w:line="240" w:lineRule="auto"/>
        <w:contextualSpacing w:val="0"/>
        <w:rPr>
          <w:b/>
          <w:bCs/>
        </w:rPr>
      </w:pPr>
      <w:r w:rsidRPr="001D36FB">
        <w:rPr>
          <w:b/>
          <w:bCs/>
        </w:rPr>
        <w:t>Cleveland Clinic</w:t>
      </w:r>
      <w:r>
        <w:rPr>
          <w:b/>
          <w:bCs/>
        </w:rPr>
        <w:t xml:space="preserve"> Article:  Neck Pain</w:t>
      </w:r>
    </w:p>
    <w:p w14:paraId="62B75AB5" w14:textId="77777777" w:rsidR="00BE6AD1" w:rsidRPr="001D36FB" w:rsidRDefault="00BE6AD1" w:rsidP="00BE6AD1">
      <w:pPr>
        <w:pStyle w:val="ListParagraph"/>
        <w:spacing w:after="240" w:line="240" w:lineRule="auto"/>
        <w:contextualSpacing w:val="0"/>
      </w:pPr>
      <w:bookmarkStart w:id="12" w:name="_Hlk112521091"/>
      <w:r>
        <w:t xml:space="preserve">This article cites </w:t>
      </w:r>
      <w:bookmarkEnd w:id="12"/>
      <w:r>
        <w:t xml:space="preserve">being overweight as a cause of neck pain. </w:t>
      </w:r>
    </w:p>
    <w:p w14:paraId="2F1FBDCD" w14:textId="77777777" w:rsidR="00BE6AD1" w:rsidRDefault="00BE6AD1" w:rsidP="00BE6AD1">
      <w:pPr>
        <w:pStyle w:val="ListParagraph"/>
        <w:numPr>
          <w:ilvl w:val="0"/>
          <w:numId w:val="5"/>
        </w:numPr>
        <w:spacing w:after="240" w:line="240" w:lineRule="auto"/>
        <w:rPr>
          <w:b/>
          <w:bCs/>
        </w:rPr>
      </w:pPr>
      <w:r>
        <w:rPr>
          <w:b/>
          <w:bCs/>
        </w:rPr>
        <w:lastRenderedPageBreak/>
        <w:t xml:space="preserve">Journal </w:t>
      </w:r>
      <w:r w:rsidRPr="00631236">
        <w:rPr>
          <w:b/>
          <w:bCs/>
        </w:rPr>
        <w:t>Article</w:t>
      </w:r>
      <w:r>
        <w:rPr>
          <w:b/>
          <w:bCs/>
        </w:rPr>
        <w:t xml:space="preserve">: </w:t>
      </w:r>
      <w:r w:rsidRPr="002F6568">
        <w:rPr>
          <w:b/>
          <w:bCs/>
        </w:rPr>
        <w:t xml:space="preserve"> Relationship between Neuropathic Pain and Obesity</w:t>
      </w:r>
    </w:p>
    <w:p w14:paraId="6FC13876" w14:textId="77777777" w:rsidR="00BE6AD1" w:rsidRPr="002F6568" w:rsidRDefault="00BE6AD1" w:rsidP="00BE6AD1">
      <w:pPr>
        <w:pStyle w:val="ListParagraph"/>
        <w:spacing w:after="240" w:line="240" w:lineRule="auto"/>
        <w:rPr>
          <w:b/>
          <w:bCs/>
        </w:rPr>
      </w:pPr>
    </w:p>
    <w:p w14:paraId="62A002A6" w14:textId="77777777" w:rsidR="00BE6AD1" w:rsidRDefault="00BE6AD1" w:rsidP="00BE6AD1">
      <w:pPr>
        <w:pStyle w:val="ListParagraph"/>
        <w:spacing w:after="240" w:line="240" w:lineRule="auto"/>
      </w:pPr>
      <w:r w:rsidRPr="002F6568">
        <w:t xml:space="preserve">This </w:t>
      </w:r>
      <w:r>
        <w:t>article</w:t>
      </w:r>
      <w:r w:rsidRPr="002F6568">
        <w:t xml:space="preserve"> cites </w:t>
      </w:r>
      <w:r>
        <w:t>“Obesity is a risk factor for the musculoskeletal system disorders such as low back pain, osteoarthritis, and neck pain.”</w:t>
      </w:r>
    </w:p>
    <w:p w14:paraId="2F9276D8" w14:textId="77777777" w:rsidR="00BE6AD1" w:rsidRPr="002F6568" w:rsidRDefault="00BE6AD1" w:rsidP="00BE6AD1">
      <w:pPr>
        <w:pStyle w:val="ListParagraph"/>
        <w:spacing w:after="240" w:line="240" w:lineRule="auto"/>
      </w:pPr>
    </w:p>
    <w:p w14:paraId="20E5FC76" w14:textId="77777777" w:rsidR="00BE6AD1" w:rsidRPr="00631236" w:rsidRDefault="00BE6AD1" w:rsidP="00BE6AD1">
      <w:pPr>
        <w:pStyle w:val="ListParagraph"/>
        <w:numPr>
          <w:ilvl w:val="0"/>
          <w:numId w:val="5"/>
        </w:numPr>
        <w:spacing w:after="240" w:line="240" w:lineRule="auto"/>
        <w:contextualSpacing w:val="0"/>
        <w:rPr>
          <w:b/>
          <w:bCs/>
        </w:rPr>
      </w:pPr>
      <w:r w:rsidRPr="00631236">
        <w:rPr>
          <w:b/>
          <w:bCs/>
        </w:rPr>
        <w:t>CDC Article: Physical Activity for a Healthy Weight</w:t>
      </w:r>
    </w:p>
    <w:p w14:paraId="3212F2FD" w14:textId="77777777" w:rsidR="00BE6AD1" w:rsidRDefault="00BE6AD1" w:rsidP="00BE6AD1">
      <w:pPr>
        <w:pStyle w:val="ListParagraph"/>
        <w:spacing w:after="240" w:line="240" w:lineRule="auto"/>
        <w:contextualSpacing w:val="0"/>
      </w:pPr>
      <w:r>
        <w:t xml:space="preserve">The article states “To maintain your weight: Work your way up to 150 minutes of </w:t>
      </w:r>
      <w:r w:rsidRPr="005645D7">
        <w:rPr>
          <w:b/>
          <w:bCs/>
        </w:rPr>
        <w:t>moderate</w:t>
      </w:r>
      <w:r>
        <w:t xml:space="preserve">-intensity aerobic activity, 75 minutes of </w:t>
      </w:r>
      <w:r w:rsidRPr="005645D7">
        <w:rPr>
          <w:b/>
          <w:bCs/>
        </w:rPr>
        <w:t>vigorous</w:t>
      </w:r>
      <w:r>
        <w:t>-intensity aerobic activity, or an equivalent mix of the two each week. Strong scientific evidence shows that physical activity can help you maintain your weight over time.”  In my case, vigorous-intensity aerobic activities are completely out of the question:  even routine moderate-intensity aerobic activity like brisk walking and bike riding would cause my feet and ankle conditions to flare resulting in unnecessary pain and functional limitations.</w:t>
      </w:r>
    </w:p>
    <w:p w14:paraId="1C00AFA0" w14:textId="77777777" w:rsidR="00BE6AD1" w:rsidRDefault="00BE6AD1" w:rsidP="00BE6AD1">
      <w:pPr>
        <w:pStyle w:val="ListParagraph"/>
        <w:spacing w:after="240" w:line="240" w:lineRule="auto"/>
        <w:contextualSpacing w:val="0"/>
      </w:pPr>
      <w:r>
        <w:t>I always exercise within my known limitations; however, I cannot exercise enough to maintain my weight at recommended levels.  Due to my limited exercise capacity, I do my best to control my diet.  I limit my calorie intake to 1800 per day.  This pretty much maintains my current weight; however, continuously limiting my calories does have an adverse impact on my mental health.  I have tried reducing my calorie intake to 1500 per day to lose weight; however, I eventually become extremely depressed.  Limiting my calorie intake to 1800 per day is a balance between my physical and mental health that for the most part works for me.</w:t>
      </w:r>
    </w:p>
    <w:p w14:paraId="615E4D30" w14:textId="77777777" w:rsidR="00BE6AD1" w:rsidRPr="005645D7" w:rsidRDefault="00BE6AD1" w:rsidP="00BE6AD1">
      <w:pPr>
        <w:pStyle w:val="ListParagraph"/>
        <w:numPr>
          <w:ilvl w:val="0"/>
          <w:numId w:val="5"/>
        </w:numPr>
        <w:spacing w:after="240" w:line="240" w:lineRule="auto"/>
        <w:contextualSpacing w:val="0"/>
        <w:rPr>
          <w:b/>
          <w:bCs/>
        </w:rPr>
      </w:pPr>
      <w:r w:rsidRPr="005645D7">
        <w:rPr>
          <w:b/>
          <w:bCs/>
        </w:rPr>
        <w:t>Diagnostic and Statistical Manual of Mental Disorders (DSM–5)</w:t>
      </w:r>
    </w:p>
    <w:p w14:paraId="79C40FE3" w14:textId="77777777" w:rsidR="00BE6AD1" w:rsidRDefault="00BE6AD1" w:rsidP="00BE6AD1">
      <w:pPr>
        <w:spacing w:after="240" w:line="240" w:lineRule="auto"/>
        <w:ind w:left="720"/>
      </w:pPr>
      <w:r>
        <w:t xml:space="preserve">I am service connected for </w:t>
      </w:r>
      <w:r w:rsidRPr="00E25E8A">
        <w:t>Major Depressive Disorder</w:t>
      </w:r>
      <w:r>
        <w:t xml:space="preserve"> (MDD).  DSM-5 notes weight gain as part of the diagnostic criteria: “Significant weight loss when not dieting or </w:t>
      </w:r>
      <w:r w:rsidRPr="005645D7">
        <w:rPr>
          <w:b/>
          <w:bCs/>
        </w:rPr>
        <w:t>weight</w:t>
      </w:r>
      <w:r>
        <w:t xml:space="preserve"> </w:t>
      </w:r>
      <w:r w:rsidRPr="005645D7">
        <w:rPr>
          <w:b/>
          <w:bCs/>
        </w:rPr>
        <w:t>gain</w:t>
      </w:r>
      <w:r>
        <w:t xml:space="preserve"> (e.g., a change of more than 5% of bodyweight in a month), or decrease or </w:t>
      </w:r>
      <w:r w:rsidRPr="005645D7">
        <w:rPr>
          <w:b/>
          <w:bCs/>
        </w:rPr>
        <w:t xml:space="preserve">increase in </w:t>
      </w:r>
      <w:bookmarkStart w:id="13" w:name="_Hlk67749688"/>
      <w:r w:rsidRPr="005645D7">
        <w:rPr>
          <w:b/>
          <w:bCs/>
        </w:rPr>
        <w:t>appetite</w:t>
      </w:r>
      <w:bookmarkEnd w:id="13"/>
      <w:r>
        <w:t xml:space="preserve"> nearly every day.”  Weight gain due to increased </w:t>
      </w:r>
      <w:r w:rsidRPr="00E25E8A">
        <w:t>appetite</w:t>
      </w:r>
      <w:r>
        <w:t xml:space="preserve"> is absolutely one of the defining characteristics of my MDD.  It is a constant battle to control my food cravings especially considering that eating absolutely lessens my depressive symptoms at least momentarily.</w:t>
      </w:r>
    </w:p>
    <w:p w14:paraId="71A2756B" w14:textId="77777777" w:rsidR="00BE6AD1" w:rsidRDefault="00BE6AD1" w:rsidP="00BE6AD1">
      <w:pPr>
        <w:spacing w:after="240" w:line="240" w:lineRule="auto"/>
        <w:ind w:left="720"/>
      </w:pPr>
      <w:r>
        <w:t xml:space="preserve">Not being able to eat the things I like most due to high calorie content is a factor that always weighs heavily on my mind; however, as noted above I have found a balance between </w:t>
      </w:r>
      <w:r w:rsidRPr="00576AAE">
        <w:t>my physical and mental health</w:t>
      </w:r>
      <w:r>
        <w:t xml:space="preserve"> in relation to weight.  I want to make it clear that maintaining this balance is a constant struggle resulting in weight fluctuations.  </w:t>
      </w:r>
      <w:r w:rsidRPr="00ED6C4B">
        <w:t>Also, there are times where my depressive symptoms are so severe that I am unable to exercise; during these times, I find it difficult to accomplish anything and I am often suicidal.</w:t>
      </w:r>
      <w:r>
        <w:t xml:space="preserve">  My weight fluctuations are directly related to the severity level </w:t>
      </w:r>
      <w:r w:rsidRPr="00AD7ED0">
        <w:t xml:space="preserve">fluctuations </w:t>
      </w:r>
      <w:r>
        <w:t>of my depression.</w:t>
      </w:r>
    </w:p>
    <w:p w14:paraId="4F6AB504" w14:textId="0903C0D5" w:rsidR="00D4396A" w:rsidRDefault="00D4396A" w:rsidP="00D4396A">
      <w:pPr>
        <w:spacing w:after="360"/>
        <w:rPr>
          <w:b/>
          <w:bCs/>
        </w:rPr>
      </w:pPr>
      <w:bookmarkStart w:id="14" w:name="_Hlk79759313"/>
      <w:r w:rsidRPr="00BF5B89">
        <w:rPr>
          <w:b/>
          <w:bCs/>
        </w:rPr>
        <w:t xml:space="preserve">I CERTIFY THAT the statements on this </w:t>
      </w:r>
      <w:r>
        <w:rPr>
          <w:b/>
          <w:bCs/>
        </w:rPr>
        <w:t>document</w:t>
      </w:r>
      <w:r w:rsidRPr="00BF5B89">
        <w:rPr>
          <w:b/>
          <w:bCs/>
        </w:rPr>
        <w:t xml:space="preserve"> are true and correct to the best of my knowledge and belief.</w:t>
      </w:r>
    </w:p>
    <w:p w14:paraId="6DEE0459" w14:textId="104D9644" w:rsidR="00D4396A" w:rsidRDefault="00D4396A" w:rsidP="006947CF">
      <w:pPr>
        <w:spacing w:after="360"/>
      </w:pPr>
      <w:r>
        <w:rPr>
          <w:b/>
          <w:bCs/>
        </w:rPr>
        <w:t>Sign:</w:t>
      </w:r>
      <w:r>
        <w:rPr>
          <w:b/>
          <w:bCs/>
        </w:rPr>
        <w:tab/>
      </w:r>
      <w:r>
        <w:rPr>
          <w:b/>
          <w:bCs/>
        </w:rPr>
        <w:tab/>
      </w:r>
      <w:r>
        <w:rPr>
          <w:b/>
          <w:bCs/>
        </w:rPr>
        <w:tab/>
      </w:r>
      <w:r>
        <w:rPr>
          <w:b/>
          <w:bCs/>
        </w:rPr>
        <w:tab/>
      </w:r>
      <w:r>
        <w:rPr>
          <w:b/>
          <w:bCs/>
        </w:rPr>
        <w:tab/>
      </w:r>
      <w:r>
        <w:rPr>
          <w:b/>
          <w:bCs/>
        </w:rPr>
        <w:tab/>
      </w:r>
      <w:r>
        <w:rPr>
          <w:b/>
          <w:bCs/>
        </w:rPr>
        <w:tab/>
        <w:t>Date:</w:t>
      </w:r>
      <w:bookmarkEnd w:id="14"/>
    </w:p>
    <w:sectPr w:rsidR="00D439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816C" w14:textId="77777777" w:rsidR="00794A15" w:rsidRDefault="00794A15" w:rsidP="00D4396A">
      <w:pPr>
        <w:spacing w:after="0" w:line="240" w:lineRule="auto"/>
      </w:pPr>
      <w:r>
        <w:separator/>
      </w:r>
    </w:p>
  </w:endnote>
  <w:endnote w:type="continuationSeparator" w:id="0">
    <w:p w14:paraId="6B4205B5" w14:textId="77777777" w:rsidR="00794A15" w:rsidRDefault="00794A15" w:rsidP="00D4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92342"/>
      <w:docPartObj>
        <w:docPartGallery w:val="Page Numbers (Bottom of Page)"/>
        <w:docPartUnique/>
      </w:docPartObj>
    </w:sdtPr>
    <w:sdtEndPr>
      <w:rPr>
        <w:noProof/>
      </w:rPr>
    </w:sdtEndPr>
    <w:sdtContent>
      <w:p w14:paraId="4005B054" w14:textId="032B400B" w:rsidR="00D4396A" w:rsidRDefault="00D439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C69F7B" w14:textId="77777777" w:rsidR="00D4396A" w:rsidRDefault="00D43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2E67" w14:textId="77777777" w:rsidR="00794A15" w:rsidRDefault="00794A15" w:rsidP="00D4396A">
      <w:pPr>
        <w:spacing w:after="0" w:line="240" w:lineRule="auto"/>
      </w:pPr>
      <w:r>
        <w:separator/>
      </w:r>
    </w:p>
  </w:footnote>
  <w:footnote w:type="continuationSeparator" w:id="0">
    <w:p w14:paraId="75477291" w14:textId="77777777" w:rsidR="00794A15" w:rsidRDefault="00794A15" w:rsidP="00D4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B77F" w14:textId="50F8DC09" w:rsidR="00D4396A" w:rsidRDefault="00D4396A" w:rsidP="00D4396A">
    <w:pPr>
      <w:pStyle w:val="Header"/>
      <w:jc w:val="center"/>
    </w:pPr>
    <w:r>
      <w:t>John Doe, SSN: xxx-xx-xxxx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51CE8"/>
    <w:multiLevelType w:val="hybridMultilevel"/>
    <w:tmpl w:val="2BCA519E"/>
    <w:lvl w:ilvl="0" w:tplc="937A1D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43386"/>
    <w:multiLevelType w:val="hybridMultilevel"/>
    <w:tmpl w:val="1218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84B27"/>
    <w:multiLevelType w:val="hybridMultilevel"/>
    <w:tmpl w:val="DD78F35E"/>
    <w:lvl w:ilvl="0" w:tplc="E902B0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538F2"/>
    <w:multiLevelType w:val="hybridMultilevel"/>
    <w:tmpl w:val="A0DEF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C4229"/>
    <w:multiLevelType w:val="hybridMultilevel"/>
    <w:tmpl w:val="92AE7F46"/>
    <w:lvl w:ilvl="0" w:tplc="04FA3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884033">
    <w:abstractNumId w:val="3"/>
  </w:num>
  <w:num w:numId="2" w16cid:durableId="1424910711">
    <w:abstractNumId w:val="1"/>
  </w:num>
  <w:num w:numId="3" w16cid:durableId="2069644909">
    <w:abstractNumId w:val="4"/>
  </w:num>
  <w:num w:numId="4" w16cid:durableId="2085108216">
    <w:abstractNumId w:val="2"/>
  </w:num>
  <w:num w:numId="5" w16cid:durableId="505900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0F"/>
    <w:rsid w:val="00006D78"/>
    <w:rsid w:val="000219C6"/>
    <w:rsid w:val="00032961"/>
    <w:rsid w:val="00045B86"/>
    <w:rsid w:val="00067CAD"/>
    <w:rsid w:val="000933E4"/>
    <w:rsid w:val="000E52F6"/>
    <w:rsid w:val="000F48C0"/>
    <w:rsid w:val="00161B4D"/>
    <w:rsid w:val="001C1D4F"/>
    <w:rsid w:val="001D3A7C"/>
    <w:rsid w:val="001D6073"/>
    <w:rsid w:val="001E0A82"/>
    <w:rsid w:val="00215E07"/>
    <w:rsid w:val="00233469"/>
    <w:rsid w:val="002364B4"/>
    <w:rsid w:val="002623CF"/>
    <w:rsid w:val="00273AE8"/>
    <w:rsid w:val="00280BA4"/>
    <w:rsid w:val="002A47A8"/>
    <w:rsid w:val="002B117B"/>
    <w:rsid w:val="002B5353"/>
    <w:rsid w:val="002C5714"/>
    <w:rsid w:val="00300CCF"/>
    <w:rsid w:val="00306C89"/>
    <w:rsid w:val="003262F2"/>
    <w:rsid w:val="003420E7"/>
    <w:rsid w:val="00366B6E"/>
    <w:rsid w:val="003E6AC0"/>
    <w:rsid w:val="00433156"/>
    <w:rsid w:val="0044434D"/>
    <w:rsid w:val="004530C7"/>
    <w:rsid w:val="004756BD"/>
    <w:rsid w:val="004B4A8E"/>
    <w:rsid w:val="004C37E3"/>
    <w:rsid w:val="004D4CF5"/>
    <w:rsid w:val="00534D07"/>
    <w:rsid w:val="00561B96"/>
    <w:rsid w:val="005D04FA"/>
    <w:rsid w:val="005D0592"/>
    <w:rsid w:val="005D77AD"/>
    <w:rsid w:val="00610C14"/>
    <w:rsid w:val="00623977"/>
    <w:rsid w:val="00657BE1"/>
    <w:rsid w:val="00660B62"/>
    <w:rsid w:val="00682E23"/>
    <w:rsid w:val="006947CF"/>
    <w:rsid w:val="00695D45"/>
    <w:rsid w:val="0069731F"/>
    <w:rsid w:val="00712254"/>
    <w:rsid w:val="00757B6C"/>
    <w:rsid w:val="00794A15"/>
    <w:rsid w:val="007C102D"/>
    <w:rsid w:val="007D4CE0"/>
    <w:rsid w:val="007D4D4C"/>
    <w:rsid w:val="007D7766"/>
    <w:rsid w:val="007E3AB9"/>
    <w:rsid w:val="007E612F"/>
    <w:rsid w:val="007F509F"/>
    <w:rsid w:val="00830C23"/>
    <w:rsid w:val="0086257A"/>
    <w:rsid w:val="00872E86"/>
    <w:rsid w:val="00881070"/>
    <w:rsid w:val="008901FB"/>
    <w:rsid w:val="008A51A5"/>
    <w:rsid w:val="008B1C16"/>
    <w:rsid w:val="008C5D5F"/>
    <w:rsid w:val="008C6C01"/>
    <w:rsid w:val="008D550A"/>
    <w:rsid w:val="008F4C84"/>
    <w:rsid w:val="00947B1D"/>
    <w:rsid w:val="00971390"/>
    <w:rsid w:val="009841B9"/>
    <w:rsid w:val="009E54E7"/>
    <w:rsid w:val="00A320D9"/>
    <w:rsid w:val="00A336A4"/>
    <w:rsid w:val="00A347DC"/>
    <w:rsid w:val="00A47D91"/>
    <w:rsid w:val="00AB7CE1"/>
    <w:rsid w:val="00B274E5"/>
    <w:rsid w:val="00B35BB5"/>
    <w:rsid w:val="00B6359C"/>
    <w:rsid w:val="00B74F81"/>
    <w:rsid w:val="00B944B4"/>
    <w:rsid w:val="00BC76B1"/>
    <w:rsid w:val="00BE6AD1"/>
    <w:rsid w:val="00C81848"/>
    <w:rsid w:val="00C843B8"/>
    <w:rsid w:val="00CA5D61"/>
    <w:rsid w:val="00CC3317"/>
    <w:rsid w:val="00CD0047"/>
    <w:rsid w:val="00CF32DB"/>
    <w:rsid w:val="00D37C2F"/>
    <w:rsid w:val="00D4396A"/>
    <w:rsid w:val="00D72349"/>
    <w:rsid w:val="00D727B4"/>
    <w:rsid w:val="00D96797"/>
    <w:rsid w:val="00DB405B"/>
    <w:rsid w:val="00DC0107"/>
    <w:rsid w:val="00DC121A"/>
    <w:rsid w:val="00DC2FB7"/>
    <w:rsid w:val="00E559B2"/>
    <w:rsid w:val="00E845C9"/>
    <w:rsid w:val="00EA4529"/>
    <w:rsid w:val="00EA5084"/>
    <w:rsid w:val="00EF6839"/>
    <w:rsid w:val="00F07930"/>
    <w:rsid w:val="00F40FFC"/>
    <w:rsid w:val="00F9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C249"/>
  <w15:chartTrackingRefBased/>
  <w15:docId w15:val="{0753B4B5-83BF-493B-9EAA-6DE5E2D2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05B"/>
    <w:pPr>
      <w:ind w:left="720"/>
      <w:contextualSpacing/>
    </w:pPr>
  </w:style>
  <w:style w:type="paragraph" w:styleId="Header">
    <w:name w:val="header"/>
    <w:basedOn w:val="Normal"/>
    <w:link w:val="HeaderChar"/>
    <w:uiPriority w:val="99"/>
    <w:unhideWhenUsed/>
    <w:rsid w:val="00D43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96A"/>
  </w:style>
  <w:style w:type="paragraph" w:styleId="Footer">
    <w:name w:val="footer"/>
    <w:basedOn w:val="Normal"/>
    <w:link w:val="FooterChar"/>
    <w:uiPriority w:val="99"/>
    <w:unhideWhenUsed/>
    <w:rsid w:val="00D43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3</cp:revision>
  <dcterms:created xsi:type="dcterms:W3CDTF">2022-12-28T19:07:00Z</dcterms:created>
  <dcterms:modified xsi:type="dcterms:W3CDTF">2022-12-28T19:13:00Z</dcterms:modified>
</cp:coreProperties>
</file>